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0BD" w:rsidRPr="00336C4C" w:rsidRDefault="002510BD" w:rsidP="00827C08">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2510BD" w:rsidRPr="00AA3E8C" w:rsidRDefault="002510BD" w:rsidP="00827C08">
      <w:pPr>
        <w:jc w:val="center"/>
        <w:rPr>
          <w:rFonts w:ascii="宋体"/>
          <w:b/>
          <w:sz w:val="30"/>
          <w:szCs w:val="30"/>
        </w:rPr>
      </w:pPr>
      <w:smartTag w:uri="urn:schemas-microsoft-com:office:smarttags" w:element="chsdate">
        <w:smartTagPr>
          <w:attr w:name="Year" w:val="2017"/>
          <w:attr w:name="Month" w:val="8"/>
          <w:attr w:name="Day" w:val="2"/>
          <w:attr w:name="IsLunarDate" w:val="False"/>
          <w:attr w:name="IsROCDate" w:val="False"/>
        </w:smartTagPr>
        <w:r>
          <w:rPr>
            <w:rFonts w:ascii="宋体" w:hAnsi="宋体"/>
            <w:b/>
            <w:sz w:val="30"/>
            <w:szCs w:val="30"/>
          </w:rPr>
          <w:t>2017</w:t>
        </w:r>
        <w:r w:rsidRPr="00AA3E8C">
          <w:rPr>
            <w:rFonts w:ascii="宋体" w:hAnsi="宋体" w:hint="eastAsia"/>
            <w:b/>
            <w:sz w:val="30"/>
            <w:szCs w:val="30"/>
          </w:rPr>
          <w:t>年</w:t>
        </w:r>
        <w:r>
          <w:rPr>
            <w:rFonts w:ascii="宋体" w:hAnsi="宋体"/>
            <w:b/>
            <w:sz w:val="30"/>
            <w:szCs w:val="30"/>
          </w:rPr>
          <w:t>8</w:t>
        </w:r>
        <w:r w:rsidRPr="00AA3E8C">
          <w:rPr>
            <w:rFonts w:ascii="宋体" w:hAnsi="宋体" w:hint="eastAsia"/>
            <w:b/>
            <w:sz w:val="30"/>
            <w:szCs w:val="30"/>
          </w:rPr>
          <w:t>月</w:t>
        </w:r>
        <w:r>
          <w:rPr>
            <w:rFonts w:ascii="宋体" w:hAnsi="宋体"/>
            <w:b/>
            <w:sz w:val="30"/>
            <w:szCs w:val="30"/>
          </w:rPr>
          <w:t xml:space="preserve"> 2</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7</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88</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2510BD" w:rsidRPr="00657AD7" w:rsidRDefault="00273069" w:rsidP="00657AD7">
      <w:pPr>
        <w:rPr>
          <w:rFonts w:ascii="宋体"/>
          <w:b/>
          <w:sz w:val="32"/>
          <w:szCs w:val="32"/>
        </w:rPr>
      </w:pPr>
      <w:r w:rsidRPr="00273069">
        <w:rPr>
          <w:noProof/>
        </w:rPr>
        <w:pict>
          <v:line id="_x0000_s1026" style="position:absolute;left:0;text-align:left;z-index:251658240" from="-54pt,15.6pt" to="477pt,15.6pt" strokecolor="red" strokeweight="1.5pt"/>
        </w:pict>
      </w:r>
    </w:p>
    <w:p w:rsidR="002510BD" w:rsidRPr="008D72BD" w:rsidRDefault="002510BD" w:rsidP="00827C08">
      <w:pPr>
        <w:jc w:val="center"/>
        <w:rPr>
          <w:b/>
          <w:sz w:val="30"/>
          <w:szCs w:val="30"/>
        </w:rPr>
      </w:pPr>
      <w:r>
        <w:rPr>
          <w:rFonts w:ascii="宋体" w:hAnsi="宋体"/>
          <w:b/>
          <w:sz w:val="30"/>
          <w:szCs w:val="30"/>
        </w:rPr>
        <w:t>2017</w:t>
      </w:r>
      <w:r w:rsidRPr="008D72BD">
        <w:rPr>
          <w:rFonts w:ascii="宋体" w:hAnsi="宋体" w:hint="eastAsia"/>
          <w:b/>
          <w:sz w:val="30"/>
          <w:szCs w:val="30"/>
        </w:rPr>
        <w:t>年上半年度“西湖杯”（结构优质奖）评审工作启幕</w:t>
      </w:r>
    </w:p>
    <w:p w:rsidR="002510BD" w:rsidRDefault="002510BD" w:rsidP="00827C08"/>
    <w:p w:rsidR="002510BD" w:rsidRDefault="00B82946" w:rsidP="00827C08">
      <w:pPr>
        <w:ind w:firstLine="555"/>
        <w:rPr>
          <w:rFonts w:ascii="宋体"/>
          <w:sz w:val="28"/>
          <w:szCs w:val="28"/>
        </w:rPr>
      </w:pPr>
      <w:r>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792480</wp:posOffset>
            </wp:positionV>
            <wp:extent cx="2971800" cy="2226310"/>
            <wp:effectExtent l="1905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
                    <a:srcRect/>
                    <a:stretch>
                      <a:fillRect/>
                    </a:stretch>
                  </pic:blipFill>
                  <pic:spPr bwMode="auto">
                    <a:xfrm>
                      <a:off x="0" y="0"/>
                      <a:ext cx="2971800" cy="2226310"/>
                    </a:xfrm>
                    <a:prstGeom prst="rect">
                      <a:avLst/>
                    </a:prstGeom>
                    <a:noFill/>
                  </pic:spPr>
                </pic:pic>
              </a:graphicData>
            </a:graphic>
          </wp:anchor>
        </w:drawing>
      </w:r>
      <w:smartTag w:uri="urn:schemas-microsoft-com:office:smarttags" w:element="chsdate">
        <w:smartTagPr>
          <w:attr w:name="Year" w:val="2017"/>
          <w:attr w:name="Month" w:val="7"/>
          <w:attr w:name="Day" w:val="18"/>
          <w:attr w:name="IsLunarDate" w:val="False"/>
          <w:attr w:name="IsROCDate" w:val="False"/>
        </w:smartTagPr>
        <w:r w:rsidR="002510BD">
          <w:rPr>
            <w:rFonts w:ascii="宋体" w:hAnsi="宋体"/>
            <w:sz w:val="28"/>
            <w:szCs w:val="28"/>
          </w:rPr>
          <w:t>7</w:t>
        </w:r>
        <w:r w:rsidR="002510BD" w:rsidRPr="00CE353F">
          <w:rPr>
            <w:rFonts w:ascii="宋体" w:hAnsi="宋体" w:hint="eastAsia"/>
            <w:sz w:val="28"/>
            <w:szCs w:val="28"/>
          </w:rPr>
          <w:t>月</w:t>
        </w:r>
        <w:r w:rsidR="002510BD">
          <w:rPr>
            <w:rFonts w:ascii="宋体" w:hAnsi="宋体"/>
            <w:sz w:val="28"/>
            <w:szCs w:val="28"/>
          </w:rPr>
          <w:t>18</w:t>
        </w:r>
        <w:r w:rsidR="002510BD">
          <w:rPr>
            <w:rFonts w:ascii="宋体" w:hAnsi="宋体" w:hint="eastAsia"/>
            <w:sz w:val="28"/>
            <w:szCs w:val="28"/>
          </w:rPr>
          <w:t>日</w:t>
        </w:r>
      </w:smartTag>
      <w:r w:rsidR="002510BD">
        <w:rPr>
          <w:rFonts w:ascii="宋体" w:hAnsi="宋体" w:hint="eastAsia"/>
          <w:sz w:val="28"/>
          <w:szCs w:val="28"/>
        </w:rPr>
        <w:t>下</w:t>
      </w:r>
      <w:r w:rsidR="002510BD" w:rsidRPr="00CE353F">
        <w:rPr>
          <w:rFonts w:ascii="宋体" w:hAnsi="宋体" w:hint="eastAsia"/>
          <w:sz w:val="28"/>
          <w:szCs w:val="28"/>
        </w:rPr>
        <w:t>午</w:t>
      </w:r>
      <w:r w:rsidR="002510BD">
        <w:rPr>
          <w:rFonts w:ascii="宋体" w:hAnsi="宋体" w:hint="eastAsia"/>
          <w:sz w:val="28"/>
          <w:szCs w:val="28"/>
        </w:rPr>
        <w:t>，</w:t>
      </w:r>
      <w:r w:rsidR="002510BD" w:rsidRPr="00CE353F">
        <w:rPr>
          <w:rFonts w:ascii="宋体" w:hAnsi="宋体" w:hint="eastAsia"/>
          <w:sz w:val="28"/>
          <w:szCs w:val="28"/>
        </w:rPr>
        <w:t>“</w:t>
      </w:r>
      <w:r w:rsidR="002510BD">
        <w:rPr>
          <w:rFonts w:ascii="宋体" w:hAnsi="宋体"/>
          <w:sz w:val="28"/>
          <w:szCs w:val="28"/>
        </w:rPr>
        <w:t>2017</w:t>
      </w:r>
      <w:r w:rsidR="002510BD" w:rsidRPr="00CE353F">
        <w:rPr>
          <w:rFonts w:ascii="宋体" w:hAnsi="宋体" w:hint="eastAsia"/>
          <w:sz w:val="28"/>
          <w:szCs w:val="28"/>
        </w:rPr>
        <w:t>年</w:t>
      </w:r>
      <w:r w:rsidR="002510BD">
        <w:rPr>
          <w:rFonts w:ascii="宋体" w:hAnsi="宋体" w:hint="eastAsia"/>
          <w:sz w:val="28"/>
          <w:szCs w:val="28"/>
        </w:rPr>
        <w:t>上半年度杭州市建设工程‘西湖杯’（结构优质奖）评审工作动员大会”的召开，标志着今年上半年度结构优质奖评审工作正式启幕。我会常务副会长、市质安监总站副站长胡晓晖和协会秘书长朱来庭出席会议并讲话，参加此次结构优质奖评审检查的</w:t>
      </w:r>
      <w:r w:rsidR="002510BD">
        <w:rPr>
          <w:rFonts w:ascii="宋体" w:hAnsi="宋体"/>
          <w:sz w:val="28"/>
          <w:szCs w:val="28"/>
        </w:rPr>
        <w:t>24</w:t>
      </w:r>
      <w:r w:rsidR="002510BD">
        <w:rPr>
          <w:rFonts w:ascii="宋体" w:hAnsi="宋体" w:hint="eastAsia"/>
          <w:sz w:val="28"/>
          <w:szCs w:val="28"/>
        </w:rPr>
        <w:t>位专家参加会议。</w:t>
      </w:r>
    </w:p>
    <w:p w:rsidR="002510BD" w:rsidRDefault="002510BD" w:rsidP="00827C08">
      <w:pPr>
        <w:ind w:firstLine="555"/>
        <w:rPr>
          <w:rFonts w:ascii="宋体"/>
          <w:sz w:val="28"/>
          <w:szCs w:val="28"/>
        </w:rPr>
      </w:pPr>
      <w:r>
        <w:rPr>
          <w:rFonts w:ascii="宋体" w:hAnsi="宋体" w:hint="eastAsia"/>
          <w:sz w:val="28"/>
          <w:szCs w:val="28"/>
        </w:rPr>
        <w:t>胡晓晖副会长在讲话中，首先对</w:t>
      </w:r>
      <w:r>
        <w:rPr>
          <w:rFonts w:ascii="宋体" w:hAnsi="宋体"/>
          <w:sz w:val="28"/>
          <w:szCs w:val="28"/>
        </w:rPr>
        <w:t>24</w:t>
      </w:r>
      <w:r>
        <w:rPr>
          <w:rFonts w:ascii="宋体" w:hAnsi="宋体" w:hint="eastAsia"/>
          <w:sz w:val="28"/>
          <w:szCs w:val="28"/>
        </w:rPr>
        <w:t>位专家冒酷暑、战高温，支持协会工作、参与结构优质奖评审检查，表示最诚挚的感谢。他向专家介绍了评审检查的要点，即审查申报工程的符合性和申报资料完整性，检查申报工程的实体质量，听取申报单位的答辩和整改情况的汇报，通过审查和检查，形成专家推荐表和</w:t>
      </w:r>
      <w:r>
        <w:rPr>
          <w:rFonts w:ascii="宋体" w:hAnsi="宋体"/>
          <w:sz w:val="28"/>
          <w:szCs w:val="28"/>
        </w:rPr>
        <w:t>PPT</w:t>
      </w:r>
      <w:r>
        <w:rPr>
          <w:rFonts w:ascii="宋体" w:hAnsi="宋体" w:hint="eastAsia"/>
          <w:sz w:val="28"/>
          <w:szCs w:val="28"/>
        </w:rPr>
        <w:t>汇报材料。他要求，专家们要尊重施工企业对建筑业健康发展的期盼</w:t>
      </w:r>
      <w:r>
        <w:rPr>
          <w:rFonts w:ascii="宋体"/>
          <w:sz w:val="28"/>
          <w:szCs w:val="28"/>
        </w:rPr>
        <w:t>,</w:t>
      </w:r>
      <w:r>
        <w:rPr>
          <w:rFonts w:ascii="宋体" w:hAnsi="宋体" w:hint="eastAsia"/>
          <w:sz w:val="28"/>
          <w:szCs w:val="28"/>
        </w:rPr>
        <w:t>尊重企业的创优积极性</w:t>
      </w:r>
      <w:r>
        <w:rPr>
          <w:rFonts w:ascii="宋体"/>
          <w:sz w:val="28"/>
          <w:szCs w:val="28"/>
        </w:rPr>
        <w:t>,</w:t>
      </w:r>
      <w:r>
        <w:rPr>
          <w:rFonts w:ascii="宋体" w:hAnsi="宋体" w:hint="eastAsia"/>
          <w:sz w:val="28"/>
          <w:szCs w:val="28"/>
        </w:rPr>
        <w:t>在审查检查时要坚持客观、公正和实事求是的原则，检查发现的</w:t>
      </w:r>
      <w:r>
        <w:rPr>
          <w:rFonts w:ascii="宋体" w:hAnsi="宋体" w:hint="eastAsia"/>
          <w:sz w:val="28"/>
          <w:szCs w:val="28"/>
        </w:rPr>
        <w:lastRenderedPageBreak/>
        <w:t>问题和整改情况要留有影象资料并如实反映，形成的专家审查意见要</w:t>
      </w:r>
      <w:r w:rsidR="00B82946">
        <w:rPr>
          <w:noProof/>
        </w:rPr>
        <w:drawing>
          <wp:anchor distT="0" distB="0" distL="114300" distR="114300" simplePos="0" relativeHeight="251660288" behindDoc="0" locked="0" layoutInCell="1" allowOverlap="1">
            <wp:simplePos x="0" y="0"/>
            <wp:positionH relativeFrom="column">
              <wp:posOffset>1828800</wp:posOffset>
            </wp:positionH>
            <wp:positionV relativeFrom="paragraph">
              <wp:posOffset>891540</wp:posOffset>
            </wp:positionV>
            <wp:extent cx="3444875" cy="2580640"/>
            <wp:effectExtent l="19050" t="0" r="317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
                    <a:srcRect/>
                    <a:stretch>
                      <a:fillRect/>
                    </a:stretch>
                  </pic:blipFill>
                  <pic:spPr bwMode="auto">
                    <a:xfrm>
                      <a:off x="0" y="0"/>
                      <a:ext cx="3444875" cy="2580640"/>
                    </a:xfrm>
                    <a:prstGeom prst="rect">
                      <a:avLst/>
                    </a:prstGeom>
                    <a:noFill/>
                  </pic:spPr>
                </pic:pic>
              </a:graphicData>
            </a:graphic>
          </wp:anchor>
        </w:drawing>
      </w:r>
      <w:r>
        <w:rPr>
          <w:rFonts w:ascii="宋体" w:hAnsi="宋体" w:hint="eastAsia"/>
          <w:sz w:val="28"/>
          <w:szCs w:val="28"/>
        </w:rPr>
        <w:t>明确“申报资料是否完整、申报工程质量是否符合规范、是否同意推荐”。胡副会长希望专家们在审查检查时注重自身安全和自我保护，既要做好评审工作，又要防范中暑和意外，协会要为专家提供优质服务和支持保障。</w:t>
      </w:r>
    </w:p>
    <w:p w:rsidR="002510BD" w:rsidRDefault="002510BD" w:rsidP="00827C08">
      <w:pPr>
        <w:rPr>
          <w:rFonts w:ascii="宋体"/>
          <w:sz w:val="28"/>
          <w:szCs w:val="28"/>
        </w:rPr>
      </w:pPr>
      <w:r>
        <w:rPr>
          <w:rFonts w:ascii="宋体" w:hAnsi="宋体"/>
          <w:sz w:val="28"/>
          <w:szCs w:val="28"/>
        </w:rPr>
        <w:t xml:space="preserve">    </w:t>
      </w:r>
      <w:r>
        <w:rPr>
          <w:rFonts w:ascii="宋体" w:hAnsi="宋体" w:hint="eastAsia"/>
          <w:sz w:val="28"/>
          <w:szCs w:val="28"/>
        </w:rPr>
        <w:t>朱秘书长对本次“西湖杯”（结构优质奖）评审检查的安排、分组等情况作了说明，他希望新老评审专家要相互学习、密切合作，切实做到客观公正评价，严格遵守廉洁自律规定，自觉抵制“四风”，确保本次评审的公信力。朱秘书长对各位专家不顾炎炎烈日、冒着高温酷暑前来参加“西湖杯”（结构优质奖）评审检查表示衷心感谢，并表示只要专家需要，协会将尽最大努力为专家解决交通、食宿等困难。</w:t>
      </w:r>
    </w:p>
    <w:p w:rsidR="002510BD" w:rsidRDefault="002510BD" w:rsidP="00827C08">
      <w:pPr>
        <w:ind w:firstLine="570"/>
        <w:rPr>
          <w:sz w:val="28"/>
          <w:szCs w:val="28"/>
        </w:rPr>
      </w:pPr>
      <w:r w:rsidRPr="00A34ABA">
        <w:rPr>
          <w:rFonts w:ascii="宋体" w:hAnsi="宋体" w:cs="Arial" w:hint="eastAsia"/>
          <w:kern w:val="0"/>
          <w:sz w:val="28"/>
          <w:szCs w:val="28"/>
        </w:rPr>
        <w:t>根据</w:t>
      </w:r>
      <w:r w:rsidRPr="00CE7117">
        <w:rPr>
          <w:rFonts w:ascii="宋体" w:hAnsi="宋体" w:cs="宋体" w:hint="eastAsia"/>
          <w:bCs/>
          <w:kern w:val="0"/>
          <w:sz w:val="28"/>
          <w:szCs w:val="28"/>
        </w:rPr>
        <w:t>《</w:t>
      </w:r>
      <w:r w:rsidRPr="00CE7117">
        <w:rPr>
          <w:rFonts w:ascii="宋体" w:hAnsi="宋体" w:cs="宋体" w:hint="eastAsia"/>
          <w:kern w:val="0"/>
          <w:sz w:val="28"/>
          <w:szCs w:val="28"/>
        </w:rPr>
        <w:t>杭州市建设工程“西湖杯”（结构优质奖）评比办法》</w:t>
      </w:r>
      <w:r>
        <w:rPr>
          <w:rFonts w:ascii="宋体" w:hAnsi="宋体" w:cs="Arial" w:hint="eastAsia"/>
          <w:kern w:val="0"/>
          <w:sz w:val="28"/>
          <w:szCs w:val="28"/>
        </w:rPr>
        <w:t>的要求，</w:t>
      </w:r>
      <w:r>
        <w:rPr>
          <w:rFonts w:ascii="宋体" w:hAnsi="宋体" w:hint="eastAsia"/>
          <w:sz w:val="28"/>
          <w:szCs w:val="28"/>
        </w:rPr>
        <w:t>参加会议的专家还逐一签署了《</w:t>
      </w:r>
      <w:r w:rsidRPr="00CE7117">
        <w:rPr>
          <w:rFonts w:ascii="宋体" w:hAnsi="宋体" w:cs="宋体" w:hint="eastAsia"/>
          <w:kern w:val="0"/>
          <w:sz w:val="28"/>
          <w:szCs w:val="28"/>
        </w:rPr>
        <w:t>“西湖杯”（结构优质奖）</w:t>
      </w:r>
      <w:r>
        <w:rPr>
          <w:rFonts w:ascii="宋体" w:hAnsi="宋体" w:cs="宋体" w:hint="eastAsia"/>
          <w:kern w:val="0"/>
          <w:sz w:val="28"/>
          <w:szCs w:val="28"/>
        </w:rPr>
        <w:t>评审专家</w:t>
      </w:r>
      <w:r>
        <w:rPr>
          <w:rFonts w:ascii="宋体" w:hAnsi="宋体" w:cs="Arial" w:hint="eastAsia"/>
          <w:kern w:val="0"/>
          <w:sz w:val="28"/>
          <w:szCs w:val="28"/>
        </w:rPr>
        <w:t>廉洁自律</w:t>
      </w:r>
      <w:r w:rsidRPr="00A34ABA">
        <w:rPr>
          <w:rFonts w:ascii="宋体" w:hAnsi="宋体" w:cs="Arial" w:hint="eastAsia"/>
          <w:kern w:val="0"/>
          <w:sz w:val="28"/>
          <w:szCs w:val="28"/>
        </w:rPr>
        <w:t>承诺</w:t>
      </w:r>
      <w:r>
        <w:rPr>
          <w:rFonts w:ascii="宋体" w:hAnsi="宋体" w:cs="Arial" w:hint="eastAsia"/>
          <w:kern w:val="0"/>
          <w:sz w:val="28"/>
          <w:szCs w:val="28"/>
        </w:rPr>
        <w:t>书》。</w:t>
      </w:r>
      <w:r>
        <w:rPr>
          <w:rFonts w:ascii="宋体" w:hAnsi="宋体" w:hint="eastAsia"/>
          <w:sz w:val="28"/>
          <w:szCs w:val="28"/>
        </w:rPr>
        <w:t>据悉，今年上半年度共有</w:t>
      </w:r>
      <w:r>
        <w:rPr>
          <w:rFonts w:ascii="宋体" w:hAnsi="宋体"/>
          <w:sz w:val="28"/>
          <w:szCs w:val="28"/>
        </w:rPr>
        <w:t>122</w:t>
      </w:r>
      <w:r>
        <w:rPr>
          <w:rFonts w:ascii="宋体" w:hAnsi="宋体" w:hint="eastAsia"/>
          <w:sz w:val="28"/>
          <w:szCs w:val="28"/>
        </w:rPr>
        <w:t>项工程申报“西湖杯”（结构优质奖），参加</w:t>
      </w:r>
      <w:r w:rsidRPr="00CE353F">
        <w:rPr>
          <w:rFonts w:ascii="宋体" w:hAnsi="宋体" w:hint="eastAsia"/>
          <w:sz w:val="28"/>
          <w:szCs w:val="28"/>
        </w:rPr>
        <w:t>本次</w:t>
      </w:r>
      <w:r>
        <w:rPr>
          <w:rFonts w:ascii="宋体" w:hAnsi="宋体" w:hint="eastAsia"/>
          <w:sz w:val="28"/>
          <w:szCs w:val="28"/>
        </w:rPr>
        <w:t>结构优质奖评审的</w:t>
      </w:r>
      <w:r>
        <w:rPr>
          <w:rFonts w:ascii="宋体" w:hAnsi="宋体"/>
          <w:sz w:val="28"/>
          <w:szCs w:val="28"/>
        </w:rPr>
        <w:t>24</w:t>
      </w:r>
      <w:r w:rsidRPr="00CE353F">
        <w:rPr>
          <w:rFonts w:ascii="宋体" w:hAnsi="宋体" w:hint="eastAsia"/>
          <w:sz w:val="28"/>
          <w:szCs w:val="28"/>
        </w:rPr>
        <w:t>名专家，</w:t>
      </w:r>
      <w:r>
        <w:rPr>
          <w:rFonts w:ascii="宋体" w:hAnsi="宋体" w:hint="eastAsia"/>
          <w:sz w:val="28"/>
          <w:szCs w:val="28"/>
        </w:rPr>
        <w:t>将</w:t>
      </w:r>
      <w:r w:rsidRPr="00CE353F">
        <w:rPr>
          <w:rFonts w:ascii="宋体" w:hAnsi="宋体" w:hint="eastAsia"/>
          <w:sz w:val="28"/>
          <w:szCs w:val="28"/>
        </w:rPr>
        <w:t>分</w:t>
      </w:r>
      <w:r>
        <w:rPr>
          <w:rFonts w:ascii="宋体" w:hAnsi="宋体" w:hint="eastAsia"/>
          <w:sz w:val="28"/>
          <w:szCs w:val="28"/>
        </w:rPr>
        <w:t>成</w:t>
      </w:r>
      <w:r>
        <w:rPr>
          <w:rFonts w:ascii="宋体" w:hAnsi="宋体"/>
          <w:sz w:val="28"/>
          <w:szCs w:val="28"/>
        </w:rPr>
        <w:t>6</w:t>
      </w:r>
      <w:r w:rsidRPr="00CE353F">
        <w:rPr>
          <w:rFonts w:ascii="宋体" w:hAnsi="宋体" w:hint="eastAsia"/>
          <w:sz w:val="28"/>
          <w:szCs w:val="28"/>
        </w:rPr>
        <w:t>个组</w:t>
      </w:r>
      <w:r>
        <w:rPr>
          <w:rFonts w:ascii="宋体" w:hAnsi="宋体" w:hint="eastAsia"/>
          <w:sz w:val="28"/>
          <w:szCs w:val="28"/>
        </w:rPr>
        <w:t>，争取在</w:t>
      </w:r>
      <w:r>
        <w:rPr>
          <w:rFonts w:ascii="宋体" w:hAnsi="宋体"/>
          <w:sz w:val="28"/>
          <w:szCs w:val="28"/>
        </w:rPr>
        <w:t>8</w:t>
      </w:r>
      <w:r>
        <w:rPr>
          <w:rFonts w:ascii="宋体" w:hAnsi="宋体" w:hint="eastAsia"/>
          <w:sz w:val="28"/>
          <w:szCs w:val="28"/>
        </w:rPr>
        <w:t>月</w:t>
      </w:r>
      <w:r>
        <w:rPr>
          <w:rFonts w:ascii="宋体" w:hAnsi="宋体"/>
          <w:sz w:val="28"/>
          <w:szCs w:val="28"/>
        </w:rPr>
        <w:t>5</w:t>
      </w:r>
      <w:r>
        <w:rPr>
          <w:rFonts w:ascii="宋体" w:hAnsi="宋体" w:hint="eastAsia"/>
          <w:sz w:val="28"/>
          <w:szCs w:val="28"/>
        </w:rPr>
        <w:t>日前完成资料审查和工程实体质量检查，</w:t>
      </w:r>
      <w:r w:rsidRPr="004E6918">
        <w:rPr>
          <w:rFonts w:hint="eastAsia"/>
          <w:sz w:val="28"/>
          <w:szCs w:val="28"/>
        </w:rPr>
        <w:t>形成专家组推荐意见</w:t>
      </w:r>
      <w:r>
        <w:rPr>
          <w:rFonts w:hint="eastAsia"/>
          <w:sz w:val="28"/>
          <w:szCs w:val="28"/>
        </w:rPr>
        <w:t>，提交评审委员会票决。</w:t>
      </w:r>
    </w:p>
    <w:p w:rsidR="002510BD" w:rsidRDefault="002510BD" w:rsidP="00827C08">
      <w:pPr>
        <w:ind w:firstLine="570"/>
        <w:rPr>
          <w:sz w:val="28"/>
          <w:szCs w:val="28"/>
        </w:rPr>
      </w:pPr>
    </w:p>
    <w:p w:rsidR="002510BD" w:rsidRDefault="002510BD" w:rsidP="0090639C">
      <w:pPr>
        <w:jc w:val="center"/>
        <w:rPr>
          <w:rFonts w:ascii="宋体"/>
          <w:b/>
          <w:sz w:val="32"/>
          <w:szCs w:val="32"/>
        </w:rPr>
      </w:pPr>
      <w:r>
        <w:rPr>
          <w:rFonts w:ascii="宋体" w:hAnsi="宋体" w:hint="eastAsia"/>
          <w:b/>
          <w:sz w:val="32"/>
          <w:szCs w:val="32"/>
        </w:rPr>
        <w:t>我会表彰</w:t>
      </w:r>
      <w:r>
        <w:rPr>
          <w:rFonts w:ascii="宋体" w:hAnsi="宋体"/>
          <w:b/>
          <w:sz w:val="32"/>
          <w:szCs w:val="32"/>
        </w:rPr>
        <w:t>2016</w:t>
      </w:r>
      <w:r>
        <w:rPr>
          <w:rFonts w:ascii="宋体" w:hAnsi="宋体" w:hint="eastAsia"/>
          <w:b/>
          <w:sz w:val="32"/>
          <w:szCs w:val="32"/>
        </w:rPr>
        <w:t>年度优秀通讯员和通讯员积极分子</w:t>
      </w:r>
    </w:p>
    <w:p w:rsidR="002510BD" w:rsidRPr="00203452" w:rsidRDefault="002510BD" w:rsidP="00B82946">
      <w:pPr>
        <w:rPr>
          <w:rFonts w:ascii="宋体"/>
          <w:sz w:val="18"/>
          <w:szCs w:val="18"/>
        </w:rPr>
      </w:pPr>
    </w:p>
    <w:p w:rsidR="002510BD" w:rsidRDefault="002510BD" w:rsidP="0090639C">
      <w:pPr>
        <w:ind w:firstLine="555"/>
        <w:rPr>
          <w:rFonts w:ascii="宋体"/>
          <w:sz w:val="28"/>
          <w:szCs w:val="28"/>
        </w:rPr>
      </w:pPr>
      <w:smartTag w:uri="urn:schemas-microsoft-com:office:smarttags" w:element="chsdate">
        <w:smartTagPr>
          <w:attr w:name="Year" w:val="2017"/>
          <w:attr w:name="Month" w:val="7"/>
          <w:attr w:name="Day" w:val="26"/>
          <w:attr w:name="IsLunarDate" w:val="False"/>
          <w:attr w:name="IsROCDate" w:val="False"/>
        </w:smartTagPr>
        <w:r>
          <w:rPr>
            <w:rFonts w:ascii="宋体" w:hAnsi="宋体"/>
            <w:sz w:val="28"/>
            <w:szCs w:val="28"/>
          </w:rPr>
          <w:t>7</w:t>
        </w:r>
        <w:r>
          <w:rPr>
            <w:rFonts w:ascii="宋体" w:hAnsi="宋体" w:hint="eastAsia"/>
            <w:sz w:val="28"/>
            <w:szCs w:val="28"/>
          </w:rPr>
          <w:t>月</w:t>
        </w:r>
        <w:r>
          <w:rPr>
            <w:rFonts w:ascii="宋体" w:hAnsi="宋体"/>
            <w:sz w:val="28"/>
            <w:szCs w:val="28"/>
          </w:rPr>
          <w:t>26</w:t>
        </w:r>
        <w:r>
          <w:rPr>
            <w:rFonts w:ascii="宋体" w:hAnsi="宋体" w:hint="eastAsia"/>
            <w:sz w:val="28"/>
            <w:szCs w:val="28"/>
          </w:rPr>
          <w:t>日</w:t>
        </w:r>
      </w:smartTag>
      <w:r>
        <w:rPr>
          <w:rFonts w:ascii="宋体" w:hAnsi="宋体" w:hint="eastAsia"/>
          <w:sz w:val="28"/>
          <w:szCs w:val="28"/>
        </w:rPr>
        <w:t>上午，我会召开特约通讯员座谈会，表彰</w:t>
      </w:r>
      <w:r>
        <w:rPr>
          <w:rFonts w:ascii="宋体" w:hAnsi="宋体"/>
          <w:sz w:val="28"/>
          <w:szCs w:val="28"/>
        </w:rPr>
        <w:t>2016</w:t>
      </w:r>
      <w:r>
        <w:rPr>
          <w:rFonts w:ascii="宋体" w:hAnsi="宋体" w:hint="eastAsia"/>
          <w:sz w:val="28"/>
          <w:szCs w:val="28"/>
        </w:rPr>
        <w:t>年度优秀通讯员、通讯员积极分子，总结布置协会的通讯报道工作。朱来庭秘书长参加了座谈会，向受表彰的通讯员颁发奖励证书并讲话。来自会员单位的近</w:t>
      </w:r>
      <w:r>
        <w:rPr>
          <w:rFonts w:ascii="宋体" w:hAnsi="宋体"/>
          <w:sz w:val="28"/>
          <w:szCs w:val="28"/>
        </w:rPr>
        <w:t>20</w:t>
      </w:r>
      <w:r>
        <w:rPr>
          <w:rFonts w:ascii="宋体" w:hAnsi="宋体" w:hint="eastAsia"/>
          <w:sz w:val="28"/>
          <w:szCs w:val="28"/>
        </w:rPr>
        <w:t>位协会特约通讯员参加了这次会议。</w:t>
      </w:r>
    </w:p>
    <w:p w:rsidR="002510BD" w:rsidRDefault="00B82946" w:rsidP="0090639C">
      <w:pPr>
        <w:ind w:firstLine="555"/>
        <w:rPr>
          <w:sz w:val="28"/>
          <w:szCs w:val="28"/>
        </w:rPr>
      </w:pPr>
      <w:r>
        <w:rPr>
          <w:noProof/>
        </w:rPr>
        <w:drawing>
          <wp:anchor distT="0" distB="0" distL="114300" distR="114300" simplePos="0" relativeHeight="251661312" behindDoc="0" locked="0" layoutInCell="1" allowOverlap="1">
            <wp:simplePos x="0" y="0"/>
            <wp:positionH relativeFrom="column">
              <wp:posOffset>2057400</wp:posOffset>
            </wp:positionH>
            <wp:positionV relativeFrom="paragraph">
              <wp:posOffset>0</wp:posOffset>
            </wp:positionV>
            <wp:extent cx="3314700" cy="2482850"/>
            <wp:effectExtent l="19050" t="0" r="0" b="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lum bright="12000" contrast="18000"/>
                    </a:blip>
                    <a:srcRect/>
                    <a:stretch>
                      <a:fillRect/>
                    </a:stretch>
                  </pic:blipFill>
                  <pic:spPr bwMode="auto">
                    <a:xfrm>
                      <a:off x="0" y="0"/>
                      <a:ext cx="3314700" cy="2482850"/>
                    </a:xfrm>
                    <a:prstGeom prst="rect">
                      <a:avLst/>
                    </a:prstGeom>
                    <a:noFill/>
                  </pic:spPr>
                </pic:pic>
              </a:graphicData>
            </a:graphic>
          </wp:anchor>
        </w:drawing>
      </w:r>
      <w:r w:rsidR="002510BD">
        <w:rPr>
          <w:sz w:val="28"/>
          <w:szCs w:val="28"/>
        </w:rPr>
        <w:t>2016</w:t>
      </w:r>
      <w:r w:rsidR="002510BD">
        <w:rPr>
          <w:rFonts w:hint="eastAsia"/>
          <w:sz w:val="28"/>
          <w:szCs w:val="28"/>
        </w:rPr>
        <w:t>年，我会广大特约通讯员在做好本职工作的同时，不辞辛劳、积极向协会投稿，为加强协会宣传报道工作做出了显著贡献。</w:t>
      </w:r>
      <w:r w:rsidR="002510BD">
        <w:rPr>
          <w:rFonts w:ascii="宋体" w:hAnsi="宋体" w:cs="宋体" w:hint="eastAsia"/>
          <w:kern w:val="0"/>
          <w:sz w:val="28"/>
          <w:szCs w:val="28"/>
        </w:rPr>
        <w:t>一年来通讯员累计</w:t>
      </w:r>
      <w:r w:rsidR="002510BD" w:rsidRPr="00BD7043">
        <w:rPr>
          <w:rFonts w:ascii="宋体" w:hAnsi="宋体" w:cs="宋体" w:hint="eastAsia"/>
          <w:kern w:val="0"/>
          <w:sz w:val="28"/>
          <w:szCs w:val="28"/>
        </w:rPr>
        <w:t>投</w:t>
      </w:r>
      <w:r w:rsidR="002510BD">
        <w:rPr>
          <w:rFonts w:ascii="宋体" w:hAnsi="宋体" w:cs="宋体" w:hint="eastAsia"/>
          <w:kern w:val="0"/>
          <w:sz w:val="28"/>
          <w:szCs w:val="28"/>
        </w:rPr>
        <w:t>送</w:t>
      </w:r>
      <w:r w:rsidR="002510BD" w:rsidRPr="00BD7043">
        <w:rPr>
          <w:rFonts w:ascii="宋体" w:hAnsi="宋体" w:cs="宋体" w:hint="eastAsia"/>
          <w:kern w:val="0"/>
          <w:sz w:val="28"/>
          <w:szCs w:val="28"/>
        </w:rPr>
        <w:t>稿件</w:t>
      </w:r>
      <w:r w:rsidR="002510BD">
        <w:rPr>
          <w:rFonts w:ascii="宋体" w:hAnsi="宋体" w:cs="宋体"/>
          <w:kern w:val="0"/>
          <w:sz w:val="28"/>
          <w:szCs w:val="28"/>
        </w:rPr>
        <w:t>5</w:t>
      </w:r>
      <w:r w:rsidR="002510BD">
        <w:rPr>
          <w:rFonts w:ascii="宋体" w:cs="宋体"/>
          <w:kern w:val="0"/>
          <w:sz w:val="28"/>
          <w:szCs w:val="28"/>
        </w:rPr>
        <w:t>0</w:t>
      </w:r>
      <w:r w:rsidR="002510BD">
        <w:rPr>
          <w:rFonts w:ascii="宋体" w:hAnsi="宋体" w:cs="宋体" w:hint="eastAsia"/>
          <w:kern w:val="0"/>
          <w:sz w:val="28"/>
          <w:szCs w:val="28"/>
        </w:rPr>
        <w:t>余篇，被我</w:t>
      </w:r>
      <w:r w:rsidR="002510BD" w:rsidRPr="00BD7043">
        <w:rPr>
          <w:rFonts w:ascii="宋体" w:hAnsi="宋体" w:cs="宋体" w:hint="eastAsia"/>
          <w:kern w:val="0"/>
          <w:sz w:val="28"/>
          <w:szCs w:val="28"/>
        </w:rPr>
        <w:t>会刊物录用</w:t>
      </w:r>
      <w:r w:rsidR="002510BD">
        <w:rPr>
          <w:rFonts w:ascii="宋体" w:hAnsi="宋体" w:cs="宋体"/>
          <w:kern w:val="0"/>
          <w:sz w:val="28"/>
          <w:szCs w:val="28"/>
        </w:rPr>
        <w:t>3</w:t>
      </w:r>
      <w:r w:rsidR="002510BD">
        <w:rPr>
          <w:rFonts w:ascii="宋体" w:cs="宋体"/>
          <w:kern w:val="0"/>
          <w:sz w:val="28"/>
          <w:szCs w:val="28"/>
        </w:rPr>
        <w:t>0</w:t>
      </w:r>
      <w:r w:rsidR="002510BD">
        <w:rPr>
          <w:rFonts w:ascii="宋体" w:hAnsi="宋体" w:cs="宋体" w:hint="eastAsia"/>
          <w:kern w:val="0"/>
          <w:sz w:val="28"/>
          <w:szCs w:val="28"/>
        </w:rPr>
        <w:t>多篇，协会编发《质安协会</w:t>
      </w:r>
      <w:r w:rsidR="002510BD" w:rsidRPr="00BD7043">
        <w:rPr>
          <w:rFonts w:ascii="宋体" w:hAnsi="宋体" w:cs="宋体" w:hint="eastAsia"/>
          <w:kern w:val="0"/>
          <w:sz w:val="28"/>
          <w:szCs w:val="28"/>
        </w:rPr>
        <w:t>简报》</w:t>
      </w:r>
      <w:r w:rsidR="002510BD">
        <w:rPr>
          <w:rFonts w:ascii="宋体" w:hAnsi="宋体" w:cs="宋体"/>
          <w:kern w:val="0"/>
          <w:sz w:val="28"/>
          <w:szCs w:val="28"/>
        </w:rPr>
        <w:t>14</w:t>
      </w:r>
      <w:r w:rsidR="002510BD" w:rsidRPr="00BD7043">
        <w:rPr>
          <w:rFonts w:ascii="宋体" w:hAnsi="宋体" w:cs="宋体" w:hint="eastAsia"/>
          <w:kern w:val="0"/>
          <w:sz w:val="28"/>
          <w:szCs w:val="28"/>
        </w:rPr>
        <w:t>期，《杭州建设质量安全》期刊</w:t>
      </w:r>
      <w:r w:rsidR="002510BD">
        <w:rPr>
          <w:rFonts w:ascii="宋体" w:hAnsi="宋体" w:cs="宋体"/>
          <w:kern w:val="0"/>
          <w:sz w:val="28"/>
          <w:szCs w:val="28"/>
        </w:rPr>
        <w:t>6</w:t>
      </w:r>
      <w:r w:rsidR="002510BD" w:rsidRPr="00BD7043">
        <w:rPr>
          <w:rFonts w:ascii="宋体" w:hAnsi="宋体" w:cs="宋体" w:hint="eastAsia"/>
          <w:kern w:val="0"/>
          <w:sz w:val="28"/>
          <w:szCs w:val="28"/>
        </w:rPr>
        <w:t>期</w:t>
      </w:r>
      <w:r w:rsidR="002510BD">
        <w:rPr>
          <w:rFonts w:ascii="宋体" w:hAnsi="宋体" w:cs="宋体" w:hint="eastAsia"/>
          <w:kern w:val="0"/>
          <w:sz w:val="28"/>
          <w:szCs w:val="28"/>
        </w:rPr>
        <w:t>，刊发会员单位论文、经验交流</w:t>
      </w:r>
      <w:r w:rsidR="002510BD">
        <w:rPr>
          <w:rFonts w:ascii="宋体" w:hAnsi="宋体" w:cs="宋体"/>
          <w:kern w:val="0"/>
          <w:sz w:val="28"/>
          <w:szCs w:val="28"/>
        </w:rPr>
        <w:t>1</w:t>
      </w:r>
      <w:r w:rsidR="002510BD">
        <w:rPr>
          <w:rFonts w:ascii="宋体" w:cs="宋体"/>
          <w:kern w:val="0"/>
          <w:sz w:val="28"/>
          <w:szCs w:val="28"/>
        </w:rPr>
        <w:t>0</w:t>
      </w:r>
      <w:r w:rsidR="002510BD">
        <w:rPr>
          <w:rFonts w:ascii="宋体" w:hAnsi="宋体" w:cs="宋体" w:hint="eastAsia"/>
          <w:kern w:val="0"/>
          <w:sz w:val="28"/>
          <w:szCs w:val="28"/>
        </w:rPr>
        <w:t>多篇，刊登反映会员单位质量安全管理动态的通讯报道和图文资料近</w:t>
      </w:r>
      <w:r w:rsidR="002510BD">
        <w:rPr>
          <w:rFonts w:ascii="宋体" w:hAnsi="宋体" w:cs="宋体"/>
          <w:kern w:val="0"/>
          <w:sz w:val="28"/>
          <w:szCs w:val="28"/>
        </w:rPr>
        <w:t>6</w:t>
      </w:r>
      <w:r w:rsidR="002510BD">
        <w:rPr>
          <w:rFonts w:ascii="宋体" w:cs="宋体"/>
          <w:kern w:val="0"/>
          <w:sz w:val="28"/>
          <w:szCs w:val="28"/>
        </w:rPr>
        <w:t>0</w:t>
      </w:r>
      <w:r w:rsidR="002510BD">
        <w:rPr>
          <w:rFonts w:ascii="宋体" w:hAnsi="宋体" w:cs="宋体" w:hint="eastAsia"/>
          <w:kern w:val="0"/>
          <w:sz w:val="28"/>
          <w:szCs w:val="28"/>
        </w:rPr>
        <w:t>篇，并与多家兄弟协会建立了刊物互赠关系，获得了领导肯定和会员欢迎</w:t>
      </w:r>
      <w:r w:rsidR="002510BD">
        <w:rPr>
          <w:rFonts w:ascii="宋体" w:cs="宋体"/>
          <w:kern w:val="0"/>
          <w:sz w:val="28"/>
          <w:szCs w:val="28"/>
        </w:rPr>
        <w:t>,</w:t>
      </w:r>
      <w:r w:rsidR="002510BD">
        <w:rPr>
          <w:rFonts w:ascii="宋体" w:hAnsi="宋体" w:cs="宋体" w:hint="eastAsia"/>
          <w:kern w:val="0"/>
          <w:sz w:val="28"/>
          <w:szCs w:val="28"/>
        </w:rPr>
        <w:t>增强了协会的影响力和辐射力。</w:t>
      </w:r>
      <w:r w:rsidR="002510BD">
        <w:rPr>
          <w:rFonts w:hint="eastAsia"/>
          <w:sz w:val="28"/>
          <w:szCs w:val="28"/>
        </w:rPr>
        <w:t>为了鼓励通讯员写稿、投稿积极性，根据通讯员</w:t>
      </w:r>
      <w:r w:rsidR="002510BD">
        <w:rPr>
          <w:sz w:val="28"/>
          <w:szCs w:val="28"/>
        </w:rPr>
        <w:t>2016</w:t>
      </w:r>
      <w:r w:rsidR="002510BD">
        <w:rPr>
          <w:rFonts w:hint="eastAsia"/>
          <w:sz w:val="28"/>
          <w:szCs w:val="28"/>
        </w:rPr>
        <w:t>年投稿和录用稿件数的汇总评比，潘孙鹏（浙江省建工集团有限责任公司）等</w:t>
      </w:r>
      <w:r w:rsidR="002510BD">
        <w:rPr>
          <w:sz w:val="28"/>
          <w:szCs w:val="28"/>
        </w:rPr>
        <w:t>5</w:t>
      </w:r>
      <w:r w:rsidR="002510BD">
        <w:rPr>
          <w:rFonts w:hint="eastAsia"/>
          <w:sz w:val="28"/>
          <w:szCs w:val="28"/>
        </w:rPr>
        <w:t>位同志被评为</w:t>
      </w:r>
      <w:r w:rsidR="002510BD">
        <w:rPr>
          <w:sz w:val="28"/>
          <w:szCs w:val="28"/>
        </w:rPr>
        <w:t>2016</w:t>
      </w:r>
      <w:r w:rsidR="002510BD">
        <w:rPr>
          <w:rFonts w:hint="eastAsia"/>
          <w:sz w:val="28"/>
          <w:szCs w:val="28"/>
        </w:rPr>
        <w:t>年度优秀通讯员、</w:t>
      </w:r>
      <w:r w:rsidR="002510BD">
        <w:rPr>
          <w:rFonts w:ascii="宋体" w:hAnsi="宋体" w:hint="eastAsia"/>
          <w:sz w:val="28"/>
          <w:szCs w:val="28"/>
        </w:rPr>
        <w:t>方跃飞</w:t>
      </w:r>
      <w:r w:rsidR="002510BD" w:rsidRPr="00422304">
        <w:rPr>
          <w:rFonts w:hint="eastAsia"/>
          <w:sz w:val="28"/>
          <w:szCs w:val="28"/>
        </w:rPr>
        <w:t>（</w:t>
      </w:r>
      <w:r w:rsidR="002510BD">
        <w:rPr>
          <w:rFonts w:ascii="宋体" w:hAnsi="宋体" w:hint="eastAsia"/>
          <w:sz w:val="28"/>
          <w:szCs w:val="28"/>
        </w:rPr>
        <w:t>浙江三丰建设有限公司</w:t>
      </w:r>
      <w:r w:rsidR="002510BD" w:rsidRPr="00422304">
        <w:rPr>
          <w:rFonts w:hint="eastAsia"/>
          <w:sz w:val="28"/>
          <w:szCs w:val="28"/>
        </w:rPr>
        <w:t>）</w:t>
      </w:r>
      <w:r w:rsidR="002510BD">
        <w:rPr>
          <w:rFonts w:hint="eastAsia"/>
          <w:sz w:val="28"/>
          <w:szCs w:val="28"/>
        </w:rPr>
        <w:t>等</w:t>
      </w:r>
      <w:r w:rsidR="002510BD">
        <w:rPr>
          <w:sz w:val="28"/>
          <w:szCs w:val="28"/>
        </w:rPr>
        <w:t>5</w:t>
      </w:r>
      <w:r w:rsidR="002510BD">
        <w:rPr>
          <w:rFonts w:hint="eastAsia"/>
          <w:sz w:val="28"/>
          <w:szCs w:val="28"/>
        </w:rPr>
        <w:t>位同志被评为通讯员积极分子。</w:t>
      </w:r>
    </w:p>
    <w:p w:rsidR="002510BD" w:rsidRDefault="00B82946" w:rsidP="0090639C">
      <w:pPr>
        <w:ind w:firstLine="555"/>
        <w:rPr>
          <w:sz w:val="28"/>
          <w:szCs w:val="28"/>
        </w:rPr>
      </w:pPr>
      <w:r>
        <w:rPr>
          <w:noProof/>
        </w:rPr>
        <w:drawing>
          <wp:anchor distT="0" distB="0" distL="114300" distR="114300" simplePos="0" relativeHeight="251662336" behindDoc="0" locked="0" layoutInCell="1" allowOverlap="1">
            <wp:simplePos x="0" y="0"/>
            <wp:positionH relativeFrom="column">
              <wp:posOffset>2400300</wp:posOffset>
            </wp:positionH>
            <wp:positionV relativeFrom="paragraph">
              <wp:posOffset>1684020</wp:posOffset>
            </wp:positionV>
            <wp:extent cx="2971800" cy="2225675"/>
            <wp:effectExtent l="19050" t="0" r="0" b="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lum bright="18000" contrast="42000"/>
                    </a:blip>
                    <a:srcRect/>
                    <a:stretch>
                      <a:fillRect/>
                    </a:stretch>
                  </pic:blipFill>
                  <pic:spPr bwMode="auto">
                    <a:xfrm>
                      <a:off x="0" y="0"/>
                      <a:ext cx="2971800" cy="2225675"/>
                    </a:xfrm>
                    <a:prstGeom prst="rect">
                      <a:avLst/>
                    </a:prstGeom>
                    <a:noFill/>
                  </pic:spPr>
                </pic:pic>
              </a:graphicData>
            </a:graphic>
          </wp:anchor>
        </w:drawing>
      </w:r>
      <w:r w:rsidR="002510BD">
        <w:rPr>
          <w:rFonts w:hint="eastAsia"/>
          <w:sz w:val="28"/>
          <w:szCs w:val="28"/>
        </w:rPr>
        <w:t>会议通报了</w:t>
      </w:r>
      <w:r w:rsidR="002510BD">
        <w:rPr>
          <w:sz w:val="28"/>
          <w:szCs w:val="28"/>
        </w:rPr>
        <w:t>2016</w:t>
      </w:r>
      <w:r w:rsidR="002510BD">
        <w:rPr>
          <w:rFonts w:hint="eastAsia"/>
          <w:sz w:val="28"/>
          <w:szCs w:val="28"/>
        </w:rPr>
        <w:t>年协会通讯报道工作取得的成绩和存在的不足，希望优秀通讯员、通讯员积极分子发扬成绩、再接再厉，广大通讯员学习先进、积极投稿，围绕工程建设“质量安全管理”这个中心，为展示行业和会员风采，传播正能量、促进杭州市建设工程质量安全管理，作出新的更大贡献。</w:t>
      </w:r>
    </w:p>
    <w:p w:rsidR="002510BD" w:rsidRDefault="002510BD" w:rsidP="0090639C">
      <w:pPr>
        <w:ind w:firstLine="555"/>
        <w:rPr>
          <w:rFonts w:ascii="宋体" w:cs="宋体"/>
          <w:kern w:val="0"/>
          <w:sz w:val="28"/>
          <w:szCs w:val="28"/>
        </w:rPr>
      </w:pPr>
      <w:r>
        <w:rPr>
          <w:rFonts w:hint="eastAsia"/>
          <w:sz w:val="28"/>
          <w:szCs w:val="28"/>
        </w:rPr>
        <w:t>朱秘书长在讲话中，对广大通讯员为协会通讯报道工作付出的辛勤劳动和做出的积极贡献表示诚挚感谢，对受到表彰的</w:t>
      </w:r>
      <w:r>
        <w:rPr>
          <w:sz w:val="28"/>
          <w:szCs w:val="28"/>
        </w:rPr>
        <w:t>2016</w:t>
      </w:r>
      <w:r>
        <w:rPr>
          <w:rFonts w:hint="eastAsia"/>
          <w:sz w:val="28"/>
          <w:szCs w:val="28"/>
        </w:rPr>
        <w:t>年度优秀通讯员和通讯员积极分子表示热烈祝贺。他指出，宣传报道是协会工作的重要组成部分，希望广大通讯员继续增强做好宣传报道工作的责任感，在后峰会前亚运的关键节点上，紧密围绕我会质量安全管理这个主业，顺应建筑产业化这个大趋势，</w:t>
      </w:r>
      <w:r>
        <w:rPr>
          <w:rFonts w:ascii="宋体" w:hAnsi="宋体" w:hint="eastAsia"/>
          <w:sz w:val="28"/>
          <w:szCs w:val="28"/>
        </w:rPr>
        <w:t>积极</w:t>
      </w:r>
      <w:r>
        <w:rPr>
          <w:rFonts w:hint="eastAsia"/>
          <w:sz w:val="28"/>
          <w:szCs w:val="28"/>
        </w:rPr>
        <w:t>关注行业资讯和企业动态，</w:t>
      </w:r>
      <w:r>
        <w:rPr>
          <w:rFonts w:ascii="宋体" w:hAnsi="宋体" w:hint="eastAsia"/>
          <w:sz w:val="28"/>
          <w:szCs w:val="28"/>
        </w:rPr>
        <w:t>延伸新闻触角、增强新闻</w:t>
      </w:r>
      <w:r w:rsidRPr="007C3067">
        <w:rPr>
          <w:rFonts w:ascii="宋体" w:hAnsi="宋体" w:hint="eastAsia"/>
          <w:sz w:val="28"/>
          <w:szCs w:val="28"/>
        </w:rPr>
        <w:t>敏感性</w:t>
      </w:r>
      <w:r w:rsidRPr="007C3067">
        <w:rPr>
          <w:rFonts w:ascii="宋体"/>
          <w:sz w:val="28"/>
          <w:szCs w:val="28"/>
        </w:rPr>
        <w:t>,</w:t>
      </w:r>
      <w:r w:rsidRPr="007C3067">
        <w:rPr>
          <w:rFonts w:ascii="宋体" w:hAnsi="宋体" w:hint="eastAsia"/>
          <w:sz w:val="28"/>
          <w:szCs w:val="28"/>
        </w:rPr>
        <w:t>善于发现新闻线索</w:t>
      </w:r>
      <w:r>
        <w:rPr>
          <w:rFonts w:ascii="宋体" w:hAnsi="宋体" w:hint="eastAsia"/>
          <w:sz w:val="28"/>
          <w:szCs w:val="28"/>
        </w:rPr>
        <w:t>，</w:t>
      </w:r>
      <w:r>
        <w:rPr>
          <w:rFonts w:hint="eastAsia"/>
          <w:sz w:val="28"/>
          <w:szCs w:val="28"/>
        </w:rPr>
        <w:t>大力投稿荐稿，努力提供有特色、有亮点、有深度的新闻稿件和经验、论文。</w:t>
      </w:r>
    </w:p>
    <w:p w:rsidR="002510BD" w:rsidRDefault="002510BD" w:rsidP="00E41E65">
      <w:pPr>
        <w:ind w:firstLine="570"/>
        <w:jc w:val="left"/>
      </w:pPr>
      <w:r>
        <w:rPr>
          <w:rFonts w:ascii="宋体" w:hAnsi="宋体" w:cs="宋体" w:hint="eastAsia"/>
          <w:kern w:val="0"/>
          <w:sz w:val="28"/>
          <w:szCs w:val="28"/>
        </w:rPr>
        <w:t>优秀通讯员、《杭州建设质量安全》杂志编委楼允龙结合自己写稿、投稿的实践，向广大通讯员谈了做好宣传报道工作的经验与体会，使大家受益匪浅。出席座谈会的通讯员表示，要学习先进，增强写稿、投稿的责任感和积极性，为展示企业风采、扩大协会影响力，作出新贡献。</w:t>
      </w:r>
    </w:p>
    <w:sectPr w:rsidR="002510BD" w:rsidSect="004D6DC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compat>
    <w:spaceForUL/>
    <w:balanceSingleByteDoubleByteWidth/>
    <w:doNotLeaveBackslashAlone/>
    <w:ulTrailSpace/>
    <w:doNotExpandShiftReturn/>
    <w:adjustLineHeightInTable/>
    <w:useFELayout/>
  </w:compat>
  <w:rsids>
    <w:rsidRoot w:val="00827C08"/>
    <w:rsid w:val="00176421"/>
    <w:rsid w:val="00203452"/>
    <w:rsid w:val="002360D4"/>
    <w:rsid w:val="002510BD"/>
    <w:rsid w:val="00273069"/>
    <w:rsid w:val="00282D50"/>
    <w:rsid w:val="00336C4C"/>
    <w:rsid w:val="00422304"/>
    <w:rsid w:val="004D6DC9"/>
    <w:rsid w:val="004E6918"/>
    <w:rsid w:val="004F7E99"/>
    <w:rsid w:val="005E704A"/>
    <w:rsid w:val="005F1391"/>
    <w:rsid w:val="00657AD7"/>
    <w:rsid w:val="00797213"/>
    <w:rsid w:val="007C3067"/>
    <w:rsid w:val="007C5E1C"/>
    <w:rsid w:val="007F3EF2"/>
    <w:rsid w:val="00827C08"/>
    <w:rsid w:val="008D72BD"/>
    <w:rsid w:val="0090639C"/>
    <w:rsid w:val="00A34ABA"/>
    <w:rsid w:val="00A950C0"/>
    <w:rsid w:val="00AA3E8C"/>
    <w:rsid w:val="00B62446"/>
    <w:rsid w:val="00B82946"/>
    <w:rsid w:val="00BA5EF5"/>
    <w:rsid w:val="00BD7043"/>
    <w:rsid w:val="00CE353F"/>
    <w:rsid w:val="00CE7117"/>
    <w:rsid w:val="00D31333"/>
    <w:rsid w:val="00E41E65"/>
    <w:rsid w:val="00F906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C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657AD7"/>
    <w:rPr>
      <w:sz w:val="18"/>
      <w:szCs w:val="18"/>
    </w:rPr>
  </w:style>
  <w:style w:type="character" w:customStyle="1" w:styleId="Char">
    <w:name w:val="批注框文本 Char"/>
    <w:basedOn w:val="a0"/>
    <w:link w:val="a3"/>
    <w:uiPriority w:val="99"/>
    <w:semiHidden/>
    <w:locked/>
    <w:rsid w:val="00657AD7"/>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278</Words>
  <Characters>1586</Characters>
  <Application>Microsoft Office Word</Application>
  <DocSecurity>0</DocSecurity>
  <Lines>13</Lines>
  <Paragraphs>3</Paragraphs>
  <ScaleCrop>false</ScaleCrop>
  <Company/>
  <LinksUpToDate>false</LinksUpToDate>
  <CharactersWithSpaces>1861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2017-08-04T03:14:00Z</dcterms:created>
  <dcterms:modified xsi:type="dcterms:W3CDTF">2017-08-04T03:14:00Z</dcterms:modified>
</cp:coreProperties>
</file>